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5ADFD2F2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60009FD3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7D37B44F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7459E7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lastRenderedPageBreak/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2F49D80C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981AD2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91027AA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981AD2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F8E47" w14:textId="77777777" w:rsidR="009E3E1D" w:rsidRDefault="009E3E1D">
      <w:r>
        <w:separator/>
      </w:r>
    </w:p>
  </w:endnote>
  <w:endnote w:type="continuationSeparator" w:id="0">
    <w:p w14:paraId="6A16F1F5" w14:textId="77777777" w:rsidR="009E3E1D" w:rsidRDefault="009E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3693006C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5B64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92B52" w14:textId="77777777" w:rsidR="009E3E1D" w:rsidRDefault="009E3E1D">
      <w:r>
        <w:separator/>
      </w:r>
    </w:p>
  </w:footnote>
  <w:footnote w:type="continuationSeparator" w:id="0">
    <w:p w14:paraId="5B71C225" w14:textId="77777777" w:rsidR="009E3E1D" w:rsidRDefault="009E3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7CB2763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от ДПФ за 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6134C993" w:rsidR="00F00CAD" w:rsidRDefault="00BF4391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675B64">
          <w:rPr>
            <w:color w:val="7F7F7F" w:themeColor="text1" w:themeTint="80"/>
            <w:lang w:val="bg-BG"/>
          </w:rPr>
          <w:t>РД46-59/13.03.20</w:t>
        </w:r>
        <w:r w:rsidRPr="005F0C3B">
          <w:rPr>
            <w:color w:val="7F7F7F" w:themeColor="text1" w:themeTint="80"/>
            <w:lang w:val="bg-BG"/>
          </w:rPr>
          <w:t>26 г.</w:t>
        </w:r>
        <w:r w:rsidRPr="002B444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D6C1D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5B64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1AD2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E3E1D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5241"/>
    <w:rsid w:val="00BC7BA1"/>
    <w:rsid w:val="00BD1206"/>
    <w:rsid w:val="00BD74ED"/>
    <w:rsid w:val="00BF4391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4D6791"/>
    <w:rsid w:val="005055CD"/>
    <w:rsid w:val="00544CF3"/>
    <w:rsid w:val="00613C6D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16D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2145</Words>
  <Characters>12230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</dc:subject>
  <dc:creator>Одобрен със Заповед № РД46-59/13.03.2026 г. на министъра на земеделието и храните</dc:creator>
  <cp:lastModifiedBy>ODZ Smolyan10</cp:lastModifiedBy>
  <cp:revision>14</cp:revision>
  <cp:lastPrinted>2026-03-04T08:29:00Z</cp:lastPrinted>
  <dcterms:created xsi:type="dcterms:W3CDTF">2026-03-04T08:20:00Z</dcterms:created>
  <dcterms:modified xsi:type="dcterms:W3CDTF">2026-04-21T10:48:00Z</dcterms:modified>
</cp:coreProperties>
</file>